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043" w:rsidRDefault="00306043" w:rsidP="00306043">
      <w:pPr>
        <w:pStyle w:val="NoSpacing"/>
        <w:jc w:val="center"/>
        <w:rPr>
          <w:b/>
          <w:lang w:val="ka-GE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931AD5E" wp14:editId="21D4A6E6">
            <wp:simplePos x="0" y="0"/>
            <wp:positionH relativeFrom="column">
              <wp:posOffset>152400</wp:posOffset>
            </wp:positionH>
            <wp:positionV relativeFrom="paragraph">
              <wp:posOffset>1175385</wp:posOffset>
            </wp:positionV>
            <wp:extent cx="1356360" cy="1210945"/>
            <wp:effectExtent l="0" t="0" r="0" b="825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6360" cy="1211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06043" w:rsidRPr="00306043" w:rsidRDefault="00306043" w:rsidP="00306043">
      <w:pPr>
        <w:pStyle w:val="NoSpacing"/>
        <w:jc w:val="center"/>
        <w:rPr>
          <w:b/>
        </w:rPr>
      </w:pPr>
      <w:r w:rsidRPr="00306043">
        <w:rPr>
          <w:b/>
        </w:rPr>
        <w:t>LUBRIX SPRAY</w:t>
      </w:r>
    </w:p>
    <w:p w:rsidR="00306043" w:rsidRPr="0015763E" w:rsidRDefault="00306043" w:rsidP="00306043">
      <w:pPr>
        <w:pStyle w:val="NoSpacing"/>
        <w:jc w:val="center"/>
        <w:rPr>
          <w:b/>
          <w:i/>
          <w:lang w:val="ka-GE"/>
        </w:rPr>
      </w:pPr>
      <w:r w:rsidRPr="0015763E">
        <w:rPr>
          <w:b/>
          <w:i/>
          <w:lang w:val="ka-GE"/>
        </w:rPr>
        <w:t>პარაფინის ზეთზე დაფიძნებული ლუბრიკანტი</w:t>
      </w:r>
    </w:p>
    <w:p w:rsidR="004E2CEC" w:rsidRPr="0015763E" w:rsidRDefault="00306043" w:rsidP="00306043">
      <w:pPr>
        <w:pStyle w:val="NoSpacing"/>
        <w:jc w:val="center"/>
        <w:rPr>
          <w:b/>
          <w:i/>
        </w:rPr>
      </w:pPr>
      <w:r w:rsidRPr="0015763E">
        <w:rPr>
          <w:b/>
          <w:i/>
          <w:lang w:val="ka-GE"/>
        </w:rPr>
        <w:t>ქირურგიული ინსტრუმენტებისთვის</w:t>
      </w:r>
    </w:p>
    <w:p w:rsidR="00306043" w:rsidRPr="0015763E" w:rsidRDefault="00306043" w:rsidP="00306043">
      <w:pPr>
        <w:pStyle w:val="NoSpacing"/>
        <w:jc w:val="center"/>
        <w:rPr>
          <w:b/>
        </w:rPr>
      </w:pPr>
    </w:p>
    <w:p w:rsidR="00306043" w:rsidRPr="0015763E" w:rsidRDefault="00306043" w:rsidP="00306043">
      <w:pPr>
        <w:pStyle w:val="NoSpacing"/>
        <w:ind w:left="3060"/>
        <w:rPr>
          <w:b/>
          <w:lang w:val="ka-GE"/>
        </w:rPr>
      </w:pPr>
      <w:r w:rsidRPr="0015763E">
        <w:rPr>
          <w:b/>
          <w:lang w:val="ka-GE"/>
        </w:rPr>
        <w:t xml:space="preserve">                პროდუქტის უპირატესობა:</w:t>
      </w:r>
    </w:p>
    <w:p w:rsidR="00306043" w:rsidRPr="00306043" w:rsidRDefault="00306043" w:rsidP="00306043">
      <w:pPr>
        <w:pStyle w:val="NoSpacing"/>
        <w:numPr>
          <w:ilvl w:val="0"/>
          <w:numId w:val="1"/>
        </w:numPr>
        <w:rPr>
          <w:lang w:val="ka-GE"/>
        </w:rPr>
      </w:pPr>
      <w:r w:rsidRPr="00306043">
        <w:rPr>
          <w:lang w:val="ka-GE"/>
        </w:rPr>
        <w:t xml:space="preserve">ქირურგიული ინსტრუმენტების </w:t>
      </w:r>
      <w:r>
        <w:rPr>
          <w:lang w:val="ka-GE"/>
        </w:rPr>
        <w:t xml:space="preserve">შემაერთებელი ადგილების მანუალური შეზეთვა. </w:t>
      </w:r>
    </w:p>
    <w:p w:rsidR="00306043" w:rsidRDefault="00306043" w:rsidP="00306043">
      <w:pPr>
        <w:pStyle w:val="NoSpacing"/>
        <w:numPr>
          <w:ilvl w:val="0"/>
          <w:numId w:val="1"/>
        </w:numPr>
        <w:rPr>
          <w:lang w:val="ka-GE"/>
        </w:rPr>
      </w:pPr>
      <w:r>
        <w:rPr>
          <w:lang w:val="ka-GE"/>
        </w:rPr>
        <w:t xml:space="preserve">შავი ლაქების პრევენცია, </w:t>
      </w:r>
      <w:r w:rsidRPr="00306043">
        <w:rPr>
          <w:lang w:val="ka-GE"/>
        </w:rPr>
        <w:t xml:space="preserve">რომლებიც წარმოიქმნება წყლის </w:t>
      </w:r>
      <w:r>
        <w:rPr>
          <w:lang w:val="ka-GE"/>
        </w:rPr>
        <w:t xml:space="preserve">ცუდი </w:t>
      </w:r>
      <w:r w:rsidRPr="00306043">
        <w:rPr>
          <w:lang w:val="ka-GE"/>
        </w:rPr>
        <w:t>ხარისხის</w:t>
      </w:r>
      <w:r>
        <w:rPr>
          <w:lang w:val="ka-GE"/>
        </w:rPr>
        <w:t xml:space="preserve"> გამო. </w:t>
      </w:r>
    </w:p>
    <w:p w:rsidR="00306043" w:rsidRDefault="00306043" w:rsidP="00306043">
      <w:pPr>
        <w:pStyle w:val="NoSpacing"/>
        <w:numPr>
          <w:ilvl w:val="0"/>
          <w:numId w:val="1"/>
        </w:numPr>
        <w:rPr>
          <w:lang w:val="ka-GE"/>
        </w:rPr>
      </w:pPr>
      <w:r>
        <w:rPr>
          <w:lang w:val="ka-GE"/>
        </w:rPr>
        <w:t>ანიჭებს ბრწყინვალებას დამუშავებულ ზედაპირს.</w:t>
      </w:r>
      <w:r w:rsidRPr="00306043">
        <w:rPr>
          <w:lang w:val="ka-GE"/>
        </w:rPr>
        <w:t xml:space="preserve"> </w:t>
      </w:r>
    </w:p>
    <w:p w:rsidR="00306043" w:rsidRDefault="00306043" w:rsidP="00306043">
      <w:pPr>
        <w:pStyle w:val="NoSpacing"/>
        <w:numPr>
          <w:ilvl w:val="0"/>
          <w:numId w:val="1"/>
        </w:numPr>
        <w:rPr>
          <w:lang w:val="ka-GE"/>
        </w:rPr>
      </w:pPr>
      <w:r w:rsidRPr="00306043">
        <w:rPr>
          <w:lang w:val="ka-GE"/>
        </w:rPr>
        <w:t xml:space="preserve">გარანტირებულია ინსტრუმენტების მარტივი და </w:t>
      </w:r>
      <w:r>
        <w:rPr>
          <w:lang w:val="ka-GE"/>
        </w:rPr>
        <w:t xml:space="preserve">სწორი </w:t>
      </w:r>
      <w:r w:rsidRPr="00306043">
        <w:rPr>
          <w:lang w:val="ka-GE"/>
        </w:rPr>
        <w:t>მოვლა</w:t>
      </w:r>
      <w:r>
        <w:rPr>
          <w:lang w:val="ka-GE"/>
        </w:rPr>
        <w:t>.</w:t>
      </w:r>
    </w:p>
    <w:p w:rsidR="00306043" w:rsidRDefault="00306043" w:rsidP="00306043">
      <w:pPr>
        <w:pStyle w:val="NoSpacing"/>
        <w:rPr>
          <w:lang w:val="ka-GE"/>
        </w:rPr>
      </w:pPr>
    </w:p>
    <w:p w:rsidR="00306043" w:rsidRPr="0015763E" w:rsidRDefault="00306043" w:rsidP="00306043">
      <w:pPr>
        <w:pStyle w:val="NoSpacing"/>
        <w:rPr>
          <w:b/>
          <w:lang w:val="ka-GE"/>
        </w:rPr>
      </w:pPr>
      <w:r w:rsidRPr="0015763E">
        <w:rPr>
          <w:b/>
          <w:lang w:val="ka-GE"/>
        </w:rPr>
        <w:t>გამოყენების ინსტრუქცია:</w:t>
      </w:r>
    </w:p>
    <w:p w:rsidR="00306043" w:rsidRDefault="00306043" w:rsidP="00306043">
      <w:pPr>
        <w:pStyle w:val="NoSpacing"/>
        <w:rPr>
          <w:lang w:val="ka-GE"/>
        </w:rPr>
      </w:pPr>
    </w:p>
    <w:p w:rsidR="00306043" w:rsidRDefault="00306043" w:rsidP="00306043">
      <w:pPr>
        <w:pStyle w:val="NoSpacing"/>
        <w:rPr>
          <w:lang w:val="ka-GE"/>
        </w:rPr>
      </w:pPr>
      <w:r>
        <w:rPr>
          <w:lang w:val="ka-GE"/>
        </w:rPr>
        <w:t>პირველად გა</w:t>
      </w:r>
      <w:r w:rsidR="0015763E">
        <w:rPr>
          <w:lang w:val="ka-GE"/>
        </w:rPr>
        <w:t>მ</w:t>
      </w:r>
      <w:r>
        <w:rPr>
          <w:lang w:val="ka-GE"/>
        </w:rPr>
        <w:t>ოყენება:</w:t>
      </w:r>
    </w:p>
    <w:p w:rsidR="00306043" w:rsidRDefault="00306043" w:rsidP="00306043">
      <w:pPr>
        <w:pStyle w:val="NoSpacing"/>
        <w:rPr>
          <w:lang w:val="ka-GE"/>
        </w:rPr>
      </w:pPr>
      <w:r>
        <w:rPr>
          <w:lang w:val="ka-GE"/>
        </w:rPr>
        <w:t>ჩაიცვით დამცავი ხელთათმანი/თვალის</w:t>
      </w:r>
      <w:r w:rsidR="0015763E">
        <w:rPr>
          <w:lang w:val="ka-GE"/>
        </w:rPr>
        <w:t xml:space="preserve"> </w:t>
      </w:r>
      <w:r>
        <w:rPr>
          <w:lang w:val="ka-GE"/>
        </w:rPr>
        <w:t>დაცვა</w:t>
      </w:r>
      <w:r w:rsidR="0015763E">
        <w:rPr>
          <w:lang w:val="ka-GE"/>
        </w:rPr>
        <w:t>.</w:t>
      </w:r>
    </w:p>
    <w:p w:rsidR="00306043" w:rsidRDefault="00306043" w:rsidP="00306043">
      <w:pPr>
        <w:pStyle w:val="NoSpacing"/>
        <w:rPr>
          <w:lang w:val="ka-GE"/>
        </w:rPr>
      </w:pPr>
      <w:r>
        <w:rPr>
          <w:lang w:val="ka-GE"/>
        </w:rPr>
        <w:t>მოათავსეთ აქტივატორი სარქველის თავზე.</w:t>
      </w:r>
    </w:p>
    <w:p w:rsidR="00306043" w:rsidRDefault="00306043" w:rsidP="00306043">
      <w:pPr>
        <w:pStyle w:val="NoSpacing"/>
        <w:rPr>
          <w:lang w:val="ka-GE"/>
        </w:rPr>
      </w:pPr>
    </w:p>
    <w:p w:rsidR="00306043" w:rsidRDefault="00306043" w:rsidP="00306043">
      <w:pPr>
        <w:pStyle w:val="NoSpacing"/>
        <w:rPr>
          <w:lang w:val="ka-GE"/>
        </w:rPr>
      </w:pPr>
      <w:r>
        <w:rPr>
          <w:lang w:val="ka-GE"/>
        </w:rPr>
        <w:t xml:space="preserve">გამოყენება: </w:t>
      </w:r>
    </w:p>
    <w:p w:rsidR="00306043" w:rsidRDefault="0055269B" w:rsidP="00306043">
      <w:pPr>
        <w:pStyle w:val="NoSpacing"/>
        <w:rPr>
          <w:lang w:val="ka-GE"/>
        </w:rPr>
      </w:pPr>
      <w:r>
        <w:rPr>
          <w:lang w:val="ka-GE"/>
        </w:rPr>
        <w:t>1.</w:t>
      </w:r>
      <w:r w:rsidR="00306043">
        <w:rPr>
          <w:lang w:val="ka-GE"/>
        </w:rPr>
        <w:t xml:space="preserve">  გამოყენებამდე შეანჯღრიეთ აეროზოლი.</w:t>
      </w:r>
    </w:p>
    <w:p w:rsidR="00306043" w:rsidRDefault="0055269B" w:rsidP="00306043">
      <w:pPr>
        <w:pStyle w:val="NoSpacing"/>
        <w:rPr>
          <w:lang w:val="ka-GE"/>
        </w:rPr>
      </w:pPr>
      <w:r>
        <w:rPr>
          <w:lang w:val="ka-GE"/>
        </w:rPr>
        <w:t>2.</w:t>
      </w:r>
      <w:r w:rsidR="00306043">
        <w:rPr>
          <w:lang w:val="ka-GE"/>
        </w:rPr>
        <w:t xml:space="preserve"> </w:t>
      </w:r>
      <w:r w:rsidR="00581367">
        <w:rPr>
          <w:lang w:val="ka-GE"/>
        </w:rPr>
        <w:t>დაიჭირეთ აეროზოლი ვერტიკალურად და მოკლე დაჭერებით შეასხურეთ ინსტრუმენტების შეერთების ადგილებს.</w:t>
      </w:r>
    </w:p>
    <w:p w:rsidR="00581367" w:rsidRDefault="0055269B" w:rsidP="00306043">
      <w:pPr>
        <w:pStyle w:val="NoSpacing"/>
        <w:rPr>
          <w:lang w:val="ka-GE"/>
        </w:rPr>
      </w:pPr>
      <w:r>
        <w:rPr>
          <w:lang w:val="ka-GE"/>
        </w:rPr>
        <w:t>3.</w:t>
      </w:r>
      <w:r w:rsidR="00581367">
        <w:rPr>
          <w:lang w:val="ka-GE"/>
        </w:rPr>
        <w:t xml:space="preserve"> რამოდენიმეჯერ გაიმეორეთ შეზეთვა, რადგან კარგად გადანაწილდეს პროდუქტზე.</w:t>
      </w:r>
    </w:p>
    <w:p w:rsidR="00581367" w:rsidRDefault="0055269B" w:rsidP="00306043">
      <w:pPr>
        <w:pStyle w:val="NoSpacing"/>
        <w:rPr>
          <w:lang w:val="ka-GE"/>
        </w:rPr>
      </w:pPr>
      <w:r>
        <w:rPr>
          <w:lang w:val="ka-GE"/>
        </w:rPr>
        <w:t xml:space="preserve">4. </w:t>
      </w:r>
      <w:r w:rsidR="00581367">
        <w:rPr>
          <w:lang w:val="ka-GE"/>
        </w:rPr>
        <w:t xml:space="preserve"> შეამშრალეთ </w:t>
      </w:r>
      <w:r>
        <w:rPr>
          <w:lang w:val="ka-GE"/>
        </w:rPr>
        <w:t xml:space="preserve">უქსოვადი მასალის </w:t>
      </w:r>
      <w:r w:rsidR="0015763E">
        <w:rPr>
          <w:lang w:val="ka-GE"/>
        </w:rPr>
        <w:t xml:space="preserve">ხელსახოცით. </w:t>
      </w:r>
    </w:p>
    <w:p w:rsidR="00581367" w:rsidRDefault="00581367" w:rsidP="00306043">
      <w:pPr>
        <w:pStyle w:val="NoSpacing"/>
        <w:rPr>
          <w:lang w:val="ka-GE"/>
        </w:rPr>
      </w:pPr>
      <w:bookmarkStart w:id="0" w:name="_GoBack"/>
      <w:bookmarkEnd w:id="0"/>
    </w:p>
    <w:p w:rsidR="00581367" w:rsidRDefault="00C75BCE" w:rsidP="00306043">
      <w:pPr>
        <w:pStyle w:val="NoSpacing"/>
        <w:rPr>
          <w:rFonts w:ascii="Arial"/>
          <w:w w:val="95"/>
          <w:position w:val="1"/>
          <w:sz w:val="18"/>
          <w:lang w:val="ka-GE"/>
        </w:rPr>
      </w:pPr>
      <w:r>
        <w:rPr>
          <w:lang w:val="ka-GE"/>
        </w:rPr>
        <w:t xml:space="preserve">უსაფრთხოების ზომები:    </w:t>
      </w:r>
      <w:r w:rsidR="00581367">
        <w:rPr>
          <w:lang w:val="ka-GE"/>
        </w:rPr>
        <w:t xml:space="preserve"> </w:t>
      </w:r>
      <w:r w:rsidRPr="00C75BCE">
        <w:rPr>
          <w:rFonts w:ascii="Arial"/>
          <w:w w:val="95"/>
          <w:position w:val="1"/>
          <w:sz w:val="18"/>
        </w:rPr>
        <w:t>See</w:t>
      </w:r>
      <w:r w:rsidRPr="00C75BCE">
        <w:rPr>
          <w:rFonts w:ascii="Arial"/>
          <w:spacing w:val="-9"/>
          <w:w w:val="95"/>
          <w:position w:val="1"/>
          <w:sz w:val="18"/>
        </w:rPr>
        <w:t xml:space="preserve"> </w:t>
      </w:r>
      <w:r w:rsidRPr="00C75BCE">
        <w:rPr>
          <w:rFonts w:ascii="Arial"/>
          <w:w w:val="95"/>
          <w:position w:val="1"/>
          <w:sz w:val="18"/>
        </w:rPr>
        <w:t>(SOS</w:t>
      </w:r>
      <w:r w:rsidRPr="00C75BCE">
        <w:rPr>
          <w:rFonts w:ascii="Arial"/>
          <w:spacing w:val="-15"/>
          <w:w w:val="95"/>
          <w:position w:val="1"/>
          <w:sz w:val="18"/>
        </w:rPr>
        <w:t xml:space="preserve"> </w:t>
      </w:r>
      <w:r w:rsidRPr="00C75BCE">
        <w:rPr>
          <w:rFonts w:ascii="Arial"/>
          <w:w w:val="95"/>
          <w:position w:val="1"/>
          <w:sz w:val="18"/>
        </w:rPr>
        <w:t>010328)</w:t>
      </w:r>
    </w:p>
    <w:p w:rsidR="00C75BCE" w:rsidRDefault="00C75BCE" w:rsidP="00306043">
      <w:pPr>
        <w:pStyle w:val="NoSpacing"/>
        <w:rPr>
          <w:lang w:val="ka-GE"/>
        </w:rPr>
      </w:pPr>
    </w:p>
    <w:p w:rsidR="00C75BCE" w:rsidRDefault="00C75BCE" w:rsidP="00306043">
      <w:pPr>
        <w:pStyle w:val="NoSpacing"/>
        <w:rPr>
          <w:lang w:val="ka-GE"/>
        </w:rPr>
      </w:pPr>
      <w:r>
        <w:rPr>
          <w:lang w:val="ka-GE"/>
        </w:rPr>
        <w:t>დახასიათება:</w:t>
      </w:r>
    </w:p>
    <w:p w:rsidR="00C75BCE" w:rsidRDefault="00C75BCE" w:rsidP="00306043">
      <w:pPr>
        <w:pStyle w:val="NoSpacing"/>
      </w:pPr>
      <w:r>
        <w:rPr>
          <w:lang w:val="ka-GE"/>
        </w:rPr>
        <w:t xml:space="preserve">ფორმა: თხევადი </w:t>
      </w:r>
      <w:r>
        <w:t>PH 6.5</w:t>
      </w:r>
    </w:p>
    <w:p w:rsidR="00C75BCE" w:rsidRDefault="00C75BCE" w:rsidP="00306043">
      <w:pPr>
        <w:pStyle w:val="NoSpacing"/>
        <w:rPr>
          <w:lang w:val="ka-GE"/>
        </w:rPr>
      </w:pPr>
      <w:r>
        <w:rPr>
          <w:lang w:val="ka-GE"/>
        </w:rPr>
        <w:t xml:space="preserve">ფერი: უფერო </w:t>
      </w:r>
    </w:p>
    <w:p w:rsidR="00C75BCE" w:rsidRDefault="00C75BCE" w:rsidP="00306043">
      <w:pPr>
        <w:pStyle w:val="NoSpacing"/>
      </w:pPr>
      <w:r w:rsidRPr="00C75BCE">
        <w:rPr>
          <w:lang w:val="ka-GE"/>
        </w:rPr>
        <w:t xml:space="preserve">გახსნიდან </w:t>
      </w:r>
      <w:r w:rsidR="0015763E">
        <w:rPr>
          <w:lang w:val="ka-GE"/>
        </w:rPr>
        <w:t xml:space="preserve">ვარგისია </w:t>
      </w:r>
      <w:r w:rsidRPr="00C75BCE">
        <w:rPr>
          <w:lang w:val="ka-GE"/>
        </w:rPr>
        <w:t xml:space="preserve">2 წელი. </w:t>
      </w:r>
    </w:p>
    <w:p w:rsidR="0015763E" w:rsidRDefault="0015763E" w:rsidP="00306043">
      <w:pPr>
        <w:pStyle w:val="NoSpacing"/>
        <w:rPr>
          <w:lang w:val="ka-GE"/>
        </w:rPr>
      </w:pPr>
      <w:r>
        <w:rPr>
          <w:lang w:val="ka-GE"/>
        </w:rPr>
        <w:t>შემადგენლობა:</w:t>
      </w:r>
    </w:p>
    <w:p w:rsidR="0015763E" w:rsidRPr="0015763E" w:rsidRDefault="0015763E" w:rsidP="0015763E">
      <w:pPr>
        <w:pStyle w:val="NoSpacing"/>
        <w:rPr>
          <w:lang w:val="ka-GE"/>
        </w:rPr>
      </w:pPr>
      <w:r w:rsidRPr="0015763E">
        <w:rPr>
          <w:lang w:val="ka-GE"/>
        </w:rPr>
        <w:t>გასუფთავებული პარაფინის ზეთი</w:t>
      </w:r>
    </w:p>
    <w:p w:rsidR="0015763E" w:rsidRPr="0015763E" w:rsidRDefault="0015763E" w:rsidP="0015763E">
      <w:pPr>
        <w:pStyle w:val="NoSpacing"/>
        <w:rPr>
          <w:lang w:val="ka-GE"/>
        </w:rPr>
      </w:pPr>
      <w:r w:rsidRPr="0015763E">
        <w:rPr>
          <w:lang w:val="ka-GE"/>
        </w:rPr>
        <w:t>• ემულგატორი</w:t>
      </w:r>
    </w:p>
    <w:p w:rsidR="00C75BCE" w:rsidRDefault="0015763E" w:rsidP="0015763E">
      <w:pPr>
        <w:pStyle w:val="NoSpacing"/>
        <w:rPr>
          <w:lang w:val="ka-GE"/>
        </w:rPr>
      </w:pPr>
      <w:r w:rsidRPr="0015763E">
        <w:rPr>
          <w:lang w:val="ka-GE"/>
        </w:rPr>
        <w:t xml:space="preserve">• </w:t>
      </w:r>
      <w:r>
        <w:rPr>
          <w:lang w:val="ka-GE"/>
        </w:rPr>
        <w:t>პროპელენი</w:t>
      </w:r>
      <w:r w:rsidRPr="0015763E">
        <w:rPr>
          <w:lang w:val="ka-GE"/>
        </w:rPr>
        <w:t>: აზოტი</w:t>
      </w:r>
    </w:p>
    <w:p w:rsidR="0015763E" w:rsidRDefault="0015763E" w:rsidP="0015763E">
      <w:pPr>
        <w:pStyle w:val="NoSpacing"/>
        <w:rPr>
          <w:lang w:val="ka-GE"/>
        </w:rPr>
      </w:pPr>
    </w:p>
    <w:p w:rsidR="0015763E" w:rsidRPr="0015763E" w:rsidRDefault="0015763E" w:rsidP="0015763E">
      <w:pPr>
        <w:pStyle w:val="NoSpacing"/>
        <w:rPr>
          <w:lang w:val="ka-GE"/>
        </w:rPr>
      </w:pPr>
      <w:r>
        <w:rPr>
          <w:lang w:val="ka-GE"/>
        </w:rPr>
        <w:t>შეფუთვა:</w:t>
      </w:r>
    </w:p>
    <w:p w:rsidR="0015763E" w:rsidRPr="0015763E" w:rsidRDefault="0015763E" w:rsidP="0015763E">
      <w:pPr>
        <w:spacing w:line="241" w:lineRule="exact"/>
        <w:rPr>
          <w:rFonts w:ascii="Arial" w:eastAsia="Arial" w:hAnsi="Arial" w:cs="Arial"/>
          <w:sz w:val="18"/>
          <w:szCs w:val="18"/>
        </w:rPr>
      </w:pPr>
      <w:r>
        <w:rPr>
          <w:rFonts w:ascii="Arial"/>
          <w:w w:val="115"/>
          <w:sz w:val="18"/>
          <w:lang w:val="ka-GE"/>
        </w:rPr>
        <w:t>ყუთში</w:t>
      </w:r>
      <w:r>
        <w:rPr>
          <w:rFonts w:ascii="Arial"/>
          <w:w w:val="115"/>
          <w:sz w:val="18"/>
          <w:lang w:val="ka-GE"/>
        </w:rPr>
        <w:t xml:space="preserve">-4 </w:t>
      </w:r>
      <w:r>
        <w:rPr>
          <w:rFonts w:ascii="Arial"/>
          <w:w w:val="115"/>
          <w:sz w:val="18"/>
          <w:lang w:val="ka-GE"/>
        </w:rPr>
        <w:t>ცალი</w:t>
      </w:r>
      <w:r>
        <w:rPr>
          <w:rFonts w:ascii="Arial"/>
          <w:w w:val="115"/>
          <w:sz w:val="18"/>
          <w:lang w:val="ka-GE"/>
        </w:rPr>
        <w:t xml:space="preserve"> </w:t>
      </w:r>
      <w:r>
        <w:rPr>
          <w:rFonts w:ascii="Arial"/>
          <w:w w:val="115"/>
          <w:sz w:val="18"/>
          <w:lang w:val="ka-GE"/>
        </w:rPr>
        <w:t>აეროზოლი</w:t>
      </w:r>
      <w:r>
        <w:rPr>
          <w:rFonts w:ascii="Arial"/>
          <w:w w:val="115"/>
          <w:sz w:val="18"/>
          <w:lang w:val="ka-GE"/>
        </w:rPr>
        <w:t xml:space="preserve"> 400</w:t>
      </w:r>
      <w:r>
        <w:rPr>
          <w:rFonts w:ascii="Arial"/>
          <w:w w:val="115"/>
          <w:sz w:val="18"/>
          <w:lang w:val="ka-GE"/>
        </w:rPr>
        <w:t>მლ</w:t>
      </w:r>
      <w:r w:rsidRPr="0015763E">
        <w:rPr>
          <w:rFonts w:ascii="Arial"/>
          <w:spacing w:val="-53"/>
          <w:w w:val="125"/>
          <w:sz w:val="18"/>
        </w:rPr>
        <w:t xml:space="preserve"> </w:t>
      </w:r>
      <w:r w:rsidRPr="0015763E">
        <w:rPr>
          <w:rFonts w:ascii="Arial"/>
          <w:spacing w:val="-26"/>
          <w:w w:val="125"/>
          <w:sz w:val="18"/>
        </w:rPr>
        <w:t>.</w:t>
      </w:r>
      <w:r w:rsidRPr="0015763E">
        <w:rPr>
          <w:rFonts w:ascii="Arial"/>
          <w:spacing w:val="-29"/>
          <w:w w:val="125"/>
          <w:sz w:val="18"/>
        </w:rPr>
        <w:t>.</w:t>
      </w:r>
      <w:r w:rsidRPr="0015763E">
        <w:rPr>
          <w:rFonts w:ascii="Arial"/>
          <w:spacing w:val="-33"/>
          <w:w w:val="125"/>
          <w:sz w:val="18"/>
        </w:rPr>
        <w:t>.</w:t>
      </w:r>
      <w:r w:rsidRPr="0015763E">
        <w:rPr>
          <w:rFonts w:ascii="Arial"/>
          <w:spacing w:val="-29"/>
          <w:w w:val="125"/>
          <w:sz w:val="18"/>
        </w:rPr>
        <w:t>...</w:t>
      </w:r>
      <w:r w:rsidRPr="0015763E">
        <w:rPr>
          <w:rFonts w:ascii="Arial"/>
          <w:spacing w:val="-33"/>
          <w:w w:val="125"/>
          <w:sz w:val="18"/>
        </w:rPr>
        <w:t>.</w:t>
      </w:r>
      <w:r w:rsidRPr="0015763E">
        <w:rPr>
          <w:rFonts w:ascii="Arial"/>
          <w:spacing w:val="-29"/>
          <w:w w:val="125"/>
          <w:sz w:val="18"/>
        </w:rPr>
        <w:t>.</w:t>
      </w:r>
      <w:r w:rsidRPr="0015763E">
        <w:rPr>
          <w:rFonts w:ascii="Arial"/>
          <w:spacing w:val="-26"/>
          <w:w w:val="125"/>
          <w:sz w:val="18"/>
        </w:rPr>
        <w:t>.</w:t>
      </w:r>
      <w:r w:rsidRPr="0015763E">
        <w:rPr>
          <w:rFonts w:ascii="Arial"/>
          <w:spacing w:val="-29"/>
          <w:w w:val="125"/>
          <w:sz w:val="18"/>
        </w:rPr>
        <w:t>..</w:t>
      </w:r>
      <w:r w:rsidRPr="0015763E">
        <w:rPr>
          <w:rFonts w:ascii="Arial"/>
          <w:spacing w:val="-26"/>
          <w:w w:val="125"/>
          <w:sz w:val="18"/>
        </w:rPr>
        <w:t>.</w:t>
      </w:r>
      <w:r w:rsidRPr="0015763E">
        <w:rPr>
          <w:rFonts w:ascii="Arial"/>
          <w:spacing w:val="-29"/>
          <w:w w:val="125"/>
          <w:sz w:val="18"/>
        </w:rPr>
        <w:t>..</w:t>
      </w:r>
      <w:r w:rsidRPr="0015763E">
        <w:rPr>
          <w:rFonts w:ascii="Arial"/>
          <w:spacing w:val="-33"/>
          <w:w w:val="125"/>
          <w:sz w:val="18"/>
        </w:rPr>
        <w:t>.</w:t>
      </w:r>
      <w:r w:rsidRPr="0015763E">
        <w:rPr>
          <w:rFonts w:ascii="Arial"/>
          <w:spacing w:val="-29"/>
          <w:w w:val="125"/>
          <w:sz w:val="18"/>
        </w:rPr>
        <w:t>.</w:t>
      </w:r>
      <w:r w:rsidRPr="0015763E">
        <w:rPr>
          <w:rFonts w:ascii="Arial"/>
          <w:spacing w:val="-33"/>
          <w:w w:val="125"/>
          <w:sz w:val="18"/>
        </w:rPr>
        <w:t>.</w:t>
      </w:r>
      <w:r w:rsidRPr="0015763E">
        <w:rPr>
          <w:rFonts w:ascii="Arial"/>
          <w:spacing w:val="-29"/>
          <w:w w:val="125"/>
          <w:sz w:val="18"/>
        </w:rPr>
        <w:t>..</w:t>
      </w:r>
      <w:r w:rsidRPr="0015763E">
        <w:rPr>
          <w:rFonts w:ascii="Arial"/>
          <w:spacing w:val="-25"/>
          <w:w w:val="125"/>
          <w:sz w:val="18"/>
        </w:rPr>
        <w:t>.</w:t>
      </w:r>
      <w:r w:rsidRPr="0015763E">
        <w:rPr>
          <w:rFonts w:ascii="Arial"/>
          <w:w w:val="125"/>
          <w:sz w:val="18"/>
        </w:rPr>
        <w:t>ref.</w:t>
      </w:r>
      <w:r w:rsidRPr="0015763E">
        <w:rPr>
          <w:rFonts w:ascii="Arial"/>
          <w:spacing w:val="-48"/>
          <w:w w:val="125"/>
          <w:sz w:val="18"/>
        </w:rPr>
        <w:t xml:space="preserve"> </w:t>
      </w:r>
      <w:r w:rsidRPr="0015763E">
        <w:rPr>
          <w:rFonts w:ascii="Arial"/>
          <w:w w:val="115"/>
          <w:sz w:val="18"/>
        </w:rPr>
        <w:t>1032856</w:t>
      </w:r>
    </w:p>
    <w:p w:rsidR="0015763E" w:rsidRDefault="0015763E" w:rsidP="0015763E">
      <w:pPr>
        <w:spacing w:line="51" w:lineRule="exact"/>
        <w:ind w:left="1032"/>
        <w:rPr>
          <w:rFonts w:ascii="Arial" w:eastAsia="Arial" w:hAnsi="Arial" w:cs="Arial"/>
          <w:sz w:val="7"/>
          <w:szCs w:val="7"/>
        </w:rPr>
      </w:pPr>
      <w:r>
        <w:rPr>
          <w:rFonts w:ascii="Arial"/>
          <w:color w:val="8CA1D1"/>
          <w:w w:val="355"/>
          <w:sz w:val="7"/>
        </w:rPr>
        <w:t>I</w:t>
      </w:r>
    </w:p>
    <w:p w:rsidR="0015763E" w:rsidRPr="0015763E" w:rsidRDefault="0015763E" w:rsidP="0015763E">
      <w:pPr>
        <w:pStyle w:val="NoSpacing"/>
        <w:rPr>
          <w:lang w:val="ka-GE"/>
        </w:rPr>
      </w:pPr>
    </w:p>
    <w:p w:rsidR="00C75BCE" w:rsidRPr="0015763E" w:rsidRDefault="0015763E" w:rsidP="00306043">
      <w:pPr>
        <w:pStyle w:val="NoSpacing"/>
        <w:rPr>
          <w:lang w:val="ka-GE"/>
        </w:rPr>
      </w:pPr>
      <w:r>
        <w:rPr>
          <w:noProof/>
        </w:rPr>
        <w:drawing>
          <wp:inline distT="0" distB="0" distL="0" distR="0" wp14:anchorId="30DE5529" wp14:editId="5C75E5E0">
            <wp:extent cx="1455420" cy="1463040"/>
            <wp:effectExtent l="0" t="0" r="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55420" cy="146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75BCE" w:rsidRPr="0015763E" w:rsidSect="0015763E">
      <w:pgSz w:w="12240" w:h="15840"/>
      <w:pgMar w:top="99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E70D7F"/>
    <w:multiLevelType w:val="hybridMultilevel"/>
    <w:tmpl w:val="E662FA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6F2770B"/>
    <w:multiLevelType w:val="hybridMultilevel"/>
    <w:tmpl w:val="BCB86024"/>
    <w:lvl w:ilvl="0" w:tplc="FD540896">
      <w:numFmt w:val="bullet"/>
      <w:lvlText w:val="•"/>
      <w:lvlJc w:val="left"/>
      <w:pPr>
        <w:ind w:left="2844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1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8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0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6043"/>
    <w:rsid w:val="0015763E"/>
    <w:rsid w:val="00306043"/>
    <w:rsid w:val="004E2CEC"/>
    <w:rsid w:val="0055269B"/>
    <w:rsid w:val="00581367"/>
    <w:rsid w:val="00A87CD9"/>
    <w:rsid w:val="00C75BCE"/>
    <w:rsid w:val="00CB7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5763E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0604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06043"/>
    <w:pPr>
      <w:widowControl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604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5763E"/>
    <w:pPr>
      <w:widowControl w:val="0"/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0604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06043"/>
    <w:pPr>
      <w:widowControl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0604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Angles">
      <a:dk1>
        <a:srgbClr val="000000"/>
      </a:dk1>
      <a:lt1>
        <a:srgbClr val="FFFFFF"/>
      </a:lt1>
      <a:dk2>
        <a:srgbClr val="434342"/>
      </a:dk2>
      <a:lt2>
        <a:srgbClr val="CDD7D9"/>
      </a:lt2>
      <a:accent1>
        <a:srgbClr val="797B7E"/>
      </a:accent1>
      <a:accent2>
        <a:srgbClr val="F96A1B"/>
      </a:accent2>
      <a:accent3>
        <a:srgbClr val="08A1D9"/>
      </a:accent3>
      <a:accent4>
        <a:srgbClr val="7C984A"/>
      </a:accent4>
      <a:accent5>
        <a:srgbClr val="C2AD8D"/>
      </a:accent5>
      <a:accent6>
        <a:srgbClr val="506E94"/>
      </a:accent6>
      <a:hlink>
        <a:srgbClr val="5F5F5F"/>
      </a:hlink>
      <a:folHlink>
        <a:srgbClr val="969696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154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User-levani</cp:lastModifiedBy>
  <cp:revision>2</cp:revision>
  <dcterms:created xsi:type="dcterms:W3CDTF">2023-06-28T13:12:00Z</dcterms:created>
  <dcterms:modified xsi:type="dcterms:W3CDTF">2023-06-28T13:12:00Z</dcterms:modified>
</cp:coreProperties>
</file>